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ABA" w:rsidRDefault="007B7ABA" w:rsidP="00BC3524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TEA BOARD OF TANZANIA</w:t>
      </w:r>
    </w:p>
    <w:p w:rsidR="00651A91" w:rsidRPr="007B7ABA" w:rsidRDefault="007B7ABA" w:rsidP="00BC3524">
      <w:pPr>
        <w:jc w:val="center"/>
        <w:rPr>
          <w:rFonts w:ascii="Arial" w:hAnsi="Arial" w:cs="Arial"/>
          <w:b/>
          <w:bCs/>
        </w:rPr>
      </w:pPr>
      <w:r w:rsidRPr="007B7ABA">
        <w:rPr>
          <w:rFonts w:ascii="Arial" w:hAnsi="Arial" w:cs="Arial"/>
          <w:b/>
          <w:bCs/>
        </w:rPr>
        <w:t>PARTICULARS FOR REGISTRATION OF A TEA DEALER OTHER THAN GROWERS</w:t>
      </w:r>
    </w:p>
    <w:p w:rsidR="00651A91" w:rsidRDefault="00651A91" w:rsidP="00976CD4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4"/>
        </w:rPr>
      </w:pPr>
      <w:r w:rsidRPr="00976CD4">
        <w:rPr>
          <w:rFonts w:ascii="Arial" w:hAnsi="Arial" w:cs="Arial"/>
          <w:sz w:val="24"/>
        </w:rPr>
        <w:t xml:space="preserve">Name </w:t>
      </w:r>
      <w:r w:rsidR="00976CD4">
        <w:rPr>
          <w:rFonts w:ascii="Arial" w:hAnsi="Arial" w:cs="Arial"/>
          <w:sz w:val="24"/>
        </w:rPr>
        <w:t>of the applicant;</w:t>
      </w:r>
    </w:p>
    <w:p w:rsidR="00AB18CB" w:rsidRPr="00976CD4" w:rsidRDefault="00AB18CB" w:rsidP="00AB18CB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4"/>
        </w:rPr>
      </w:pPr>
      <w:r w:rsidRPr="00976CD4">
        <w:rPr>
          <w:rFonts w:ascii="Arial" w:hAnsi="Arial" w:cs="Arial"/>
          <w:sz w:val="24"/>
        </w:rPr>
        <w:t xml:space="preserve">Owners of the project and share ownership; </w:t>
      </w:r>
    </w:p>
    <w:p w:rsidR="00AB18CB" w:rsidRDefault="00AB18CB" w:rsidP="00AB18CB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</w:t>
      </w:r>
      <w:r w:rsidRPr="00976CD4">
        <w:rPr>
          <w:rFonts w:ascii="Arial" w:hAnsi="Arial" w:cs="Arial"/>
          <w:sz w:val="24"/>
        </w:rPr>
        <w:t>inancial structure</w:t>
      </w:r>
      <w:r>
        <w:rPr>
          <w:rFonts w:ascii="Arial" w:hAnsi="Arial" w:cs="Arial"/>
          <w:sz w:val="24"/>
        </w:rPr>
        <w:t xml:space="preserve"> of the business</w:t>
      </w:r>
      <w:r w:rsidRPr="00976CD4">
        <w:rPr>
          <w:rFonts w:ascii="Arial" w:hAnsi="Arial" w:cs="Arial"/>
          <w:sz w:val="24"/>
        </w:rPr>
        <w:t>;</w:t>
      </w:r>
    </w:p>
    <w:p w:rsidR="00976CD4" w:rsidRPr="00976CD4" w:rsidRDefault="00976CD4" w:rsidP="00976CD4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Denomination of the entity (Individual, company, sole proprietor)</w:t>
      </w:r>
    </w:p>
    <w:p w:rsidR="00651A91" w:rsidRPr="00976CD4" w:rsidRDefault="00D10F8F" w:rsidP="00976CD4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4"/>
        </w:rPr>
      </w:pPr>
      <w:r w:rsidRPr="00976CD4">
        <w:rPr>
          <w:rFonts w:ascii="Arial" w:hAnsi="Arial" w:cs="Arial"/>
          <w:sz w:val="24"/>
        </w:rPr>
        <w:t>Address of the trading premise (physical/geographical, postal, email);</w:t>
      </w:r>
    </w:p>
    <w:p w:rsidR="007622E4" w:rsidRPr="00976CD4" w:rsidRDefault="007622E4" w:rsidP="007622E4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4"/>
        </w:rPr>
      </w:pPr>
      <w:r w:rsidRPr="00976CD4">
        <w:rPr>
          <w:rFonts w:ascii="Arial" w:hAnsi="Arial" w:cs="Arial"/>
          <w:sz w:val="24"/>
        </w:rPr>
        <w:t>Organization and manpower structure indicating foreign and local staff;</w:t>
      </w:r>
    </w:p>
    <w:p w:rsidR="00651A91" w:rsidRPr="00976CD4" w:rsidRDefault="007B04F5" w:rsidP="00976CD4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4"/>
        </w:rPr>
      </w:pPr>
      <w:r w:rsidRPr="00976CD4">
        <w:rPr>
          <w:rFonts w:ascii="Arial" w:hAnsi="Arial" w:cs="Arial"/>
          <w:sz w:val="24"/>
        </w:rPr>
        <w:t xml:space="preserve">Quantity (Metric Tons) of tea traded </w:t>
      </w:r>
      <w:r w:rsidR="00D85810" w:rsidRPr="00976CD4">
        <w:rPr>
          <w:rFonts w:ascii="Arial" w:hAnsi="Arial" w:cs="Arial"/>
          <w:sz w:val="24"/>
        </w:rPr>
        <w:t>per annum</w:t>
      </w:r>
      <w:r w:rsidRPr="00976CD4">
        <w:rPr>
          <w:rFonts w:ascii="Arial" w:hAnsi="Arial" w:cs="Arial"/>
          <w:sz w:val="24"/>
        </w:rPr>
        <w:t xml:space="preserve"> in the last five years</w:t>
      </w:r>
      <w:r w:rsidR="00651A91" w:rsidRPr="00976CD4">
        <w:rPr>
          <w:rFonts w:ascii="Arial" w:hAnsi="Arial" w:cs="Arial"/>
          <w:i/>
          <w:sz w:val="24"/>
        </w:rPr>
        <w:t>;</w:t>
      </w:r>
      <w:r w:rsidR="00651A91" w:rsidRPr="00976CD4">
        <w:rPr>
          <w:rFonts w:ascii="Arial" w:hAnsi="Arial" w:cs="Arial"/>
          <w:sz w:val="24"/>
        </w:rPr>
        <w:t xml:space="preserve"> </w:t>
      </w:r>
    </w:p>
    <w:p w:rsidR="007622E4" w:rsidRPr="00976CD4" w:rsidRDefault="007622E4" w:rsidP="007622E4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4"/>
        </w:rPr>
      </w:pPr>
      <w:r w:rsidRPr="00976CD4">
        <w:rPr>
          <w:rFonts w:ascii="Arial" w:hAnsi="Arial" w:cs="Arial"/>
          <w:sz w:val="24"/>
        </w:rPr>
        <w:t xml:space="preserve">Product brand name and technology to be used; </w:t>
      </w:r>
    </w:p>
    <w:p w:rsidR="009F32F1" w:rsidRPr="00976CD4" w:rsidRDefault="009F32F1" w:rsidP="009F32F1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4"/>
        </w:rPr>
      </w:pPr>
      <w:r w:rsidRPr="00976CD4">
        <w:rPr>
          <w:rFonts w:ascii="Arial" w:hAnsi="Arial" w:cs="Arial"/>
          <w:sz w:val="24"/>
        </w:rPr>
        <w:t xml:space="preserve">Sources of tea for </w:t>
      </w:r>
      <w:r>
        <w:rPr>
          <w:rFonts w:ascii="Arial" w:hAnsi="Arial" w:cs="Arial"/>
          <w:sz w:val="24"/>
        </w:rPr>
        <w:t>trading;</w:t>
      </w:r>
      <w:r w:rsidRPr="00976CD4">
        <w:rPr>
          <w:rFonts w:ascii="Arial" w:hAnsi="Arial" w:cs="Arial"/>
          <w:sz w:val="24"/>
        </w:rPr>
        <w:t xml:space="preserve"> and</w:t>
      </w:r>
    </w:p>
    <w:p w:rsidR="00976CD4" w:rsidRDefault="00651A91" w:rsidP="00976CD4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4"/>
        </w:rPr>
      </w:pPr>
      <w:r w:rsidRPr="00976CD4">
        <w:rPr>
          <w:rFonts w:ascii="Arial" w:hAnsi="Arial" w:cs="Arial"/>
          <w:sz w:val="24"/>
        </w:rPr>
        <w:t xml:space="preserve">Approximate total value of the </w:t>
      </w:r>
      <w:r w:rsidR="00976CD4">
        <w:rPr>
          <w:rFonts w:ascii="Arial" w:hAnsi="Arial" w:cs="Arial"/>
          <w:sz w:val="24"/>
        </w:rPr>
        <w:t>business</w:t>
      </w:r>
      <w:r w:rsidRPr="00976CD4">
        <w:rPr>
          <w:rFonts w:ascii="Arial" w:hAnsi="Arial" w:cs="Arial"/>
          <w:sz w:val="24"/>
        </w:rPr>
        <w:t xml:space="preserve"> broken into foreign and </w:t>
      </w:r>
      <w:r w:rsidR="00976CD4">
        <w:rPr>
          <w:rFonts w:ascii="Arial" w:hAnsi="Arial" w:cs="Arial"/>
          <w:sz w:val="24"/>
        </w:rPr>
        <w:t>domestic</w:t>
      </w:r>
      <w:r w:rsidRPr="00976CD4">
        <w:rPr>
          <w:rFonts w:ascii="Arial" w:hAnsi="Arial" w:cs="Arial"/>
          <w:sz w:val="24"/>
        </w:rPr>
        <w:t xml:space="preserve"> cost </w:t>
      </w:r>
    </w:p>
    <w:p w:rsidR="00AB18CB" w:rsidRPr="00976CD4" w:rsidRDefault="00AB18CB" w:rsidP="00976CD4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4"/>
        </w:rPr>
      </w:pPr>
      <w:r w:rsidRPr="00976CD4">
        <w:rPr>
          <w:rFonts w:ascii="Arial" w:hAnsi="Arial" w:cs="Arial"/>
          <w:sz w:val="24"/>
        </w:rPr>
        <w:t>Source of financing</w:t>
      </w:r>
      <w:r>
        <w:rPr>
          <w:rFonts w:ascii="Arial" w:hAnsi="Arial" w:cs="Arial"/>
          <w:sz w:val="24"/>
        </w:rPr>
        <w:t xml:space="preserve"> for the business operations</w:t>
      </w:r>
      <w:r w:rsidRPr="00976CD4">
        <w:rPr>
          <w:rFonts w:ascii="Arial" w:hAnsi="Arial" w:cs="Arial"/>
          <w:sz w:val="24"/>
        </w:rPr>
        <w:t>;</w:t>
      </w:r>
    </w:p>
    <w:p w:rsidR="00651A91" w:rsidRPr="00976CD4" w:rsidRDefault="00651A91" w:rsidP="00976CD4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4"/>
        </w:rPr>
      </w:pPr>
      <w:r w:rsidRPr="00976CD4">
        <w:rPr>
          <w:rFonts w:ascii="Arial" w:hAnsi="Arial" w:cs="Arial"/>
          <w:sz w:val="24"/>
        </w:rPr>
        <w:t xml:space="preserve">Projected </w:t>
      </w:r>
      <w:r w:rsidR="0047470C">
        <w:rPr>
          <w:rFonts w:ascii="Arial" w:hAnsi="Arial" w:cs="Arial"/>
          <w:sz w:val="24"/>
        </w:rPr>
        <w:t xml:space="preserve">annual </w:t>
      </w:r>
      <w:r w:rsidRPr="00976CD4">
        <w:rPr>
          <w:rFonts w:ascii="Arial" w:hAnsi="Arial" w:cs="Arial"/>
          <w:sz w:val="24"/>
        </w:rPr>
        <w:t xml:space="preserve">sales </w:t>
      </w:r>
      <w:r w:rsidR="0047470C">
        <w:rPr>
          <w:rFonts w:ascii="Arial" w:hAnsi="Arial" w:cs="Arial"/>
          <w:sz w:val="24"/>
        </w:rPr>
        <w:t xml:space="preserve">(domestic, </w:t>
      </w:r>
      <w:r w:rsidRPr="00976CD4">
        <w:rPr>
          <w:rFonts w:ascii="Arial" w:hAnsi="Arial" w:cs="Arial"/>
          <w:sz w:val="24"/>
        </w:rPr>
        <w:t>export</w:t>
      </w:r>
      <w:r w:rsidR="0047470C">
        <w:rPr>
          <w:rFonts w:ascii="Arial" w:hAnsi="Arial" w:cs="Arial"/>
          <w:sz w:val="24"/>
        </w:rPr>
        <w:t xml:space="preserve"> and imports)</w:t>
      </w:r>
      <w:r w:rsidRPr="00976CD4">
        <w:rPr>
          <w:rFonts w:ascii="Arial" w:hAnsi="Arial" w:cs="Arial"/>
          <w:sz w:val="24"/>
        </w:rPr>
        <w:t xml:space="preserve">; </w:t>
      </w:r>
    </w:p>
    <w:p w:rsidR="00651A91" w:rsidRPr="00976CD4" w:rsidRDefault="00651A91" w:rsidP="00976CD4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4"/>
        </w:rPr>
      </w:pPr>
      <w:r w:rsidRPr="00976CD4">
        <w:rPr>
          <w:rFonts w:ascii="Arial" w:hAnsi="Arial" w:cs="Arial"/>
          <w:sz w:val="24"/>
        </w:rPr>
        <w:t>Projected busines</w:t>
      </w:r>
      <w:r w:rsidR="00AB18CB">
        <w:rPr>
          <w:rFonts w:ascii="Arial" w:hAnsi="Arial" w:cs="Arial"/>
          <w:sz w:val="24"/>
        </w:rPr>
        <w:t>s</w:t>
      </w:r>
      <w:r w:rsidR="0047470C">
        <w:rPr>
          <w:rFonts w:ascii="Arial" w:hAnsi="Arial" w:cs="Arial"/>
          <w:sz w:val="24"/>
        </w:rPr>
        <w:t xml:space="preserve"> expansion </w:t>
      </w:r>
      <w:r w:rsidR="007622E4">
        <w:rPr>
          <w:rFonts w:ascii="Arial" w:hAnsi="Arial" w:cs="Arial"/>
          <w:sz w:val="24"/>
        </w:rPr>
        <w:t>plan</w:t>
      </w:r>
      <w:r w:rsidRPr="00976CD4">
        <w:rPr>
          <w:rFonts w:ascii="Arial" w:hAnsi="Arial" w:cs="Arial"/>
          <w:sz w:val="24"/>
        </w:rPr>
        <w:t xml:space="preserve">; </w:t>
      </w:r>
    </w:p>
    <w:p w:rsidR="00651A91" w:rsidRPr="00976CD4" w:rsidRDefault="00651A91" w:rsidP="00976CD4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4"/>
        </w:rPr>
      </w:pPr>
      <w:r w:rsidRPr="00976CD4">
        <w:rPr>
          <w:rFonts w:ascii="Arial" w:hAnsi="Arial" w:cs="Arial"/>
          <w:sz w:val="24"/>
        </w:rPr>
        <w:t>Source of packing materials</w:t>
      </w:r>
      <w:r w:rsidR="007622E4">
        <w:rPr>
          <w:rFonts w:ascii="Arial" w:hAnsi="Arial" w:cs="Arial"/>
          <w:sz w:val="24"/>
        </w:rPr>
        <w:t>, if any</w:t>
      </w:r>
      <w:r w:rsidRPr="00976CD4">
        <w:rPr>
          <w:rFonts w:ascii="Arial" w:hAnsi="Arial" w:cs="Arial"/>
          <w:sz w:val="24"/>
        </w:rPr>
        <w:t xml:space="preserve">; </w:t>
      </w:r>
    </w:p>
    <w:p w:rsidR="00651A91" w:rsidRPr="00976CD4" w:rsidRDefault="00651A91" w:rsidP="00976CD4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4"/>
        </w:rPr>
      </w:pPr>
      <w:r w:rsidRPr="00976CD4">
        <w:rPr>
          <w:rFonts w:ascii="Arial" w:hAnsi="Arial" w:cs="Arial"/>
          <w:sz w:val="24"/>
        </w:rPr>
        <w:t xml:space="preserve">Intended market, distribution areas and the planned market distribution system; </w:t>
      </w:r>
    </w:p>
    <w:p w:rsidR="00663D69" w:rsidRDefault="00651A91" w:rsidP="00976CD4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4"/>
        </w:rPr>
      </w:pPr>
      <w:r w:rsidRPr="00976CD4">
        <w:rPr>
          <w:rFonts w:ascii="Arial" w:hAnsi="Arial" w:cs="Arial"/>
          <w:sz w:val="24"/>
        </w:rPr>
        <w:t>Any other information as the board may deem fit.</w:t>
      </w:r>
    </w:p>
    <w:p w:rsidR="00384E5F" w:rsidRDefault="00384E5F" w:rsidP="00384E5F">
      <w:pPr>
        <w:spacing w:after="120" w:line="240" w:lineRule="auto"/>
        <w:rPr>
          <w:rFonts w:ascii="Arial" w:hAnsi="Arial" w:cs="Arial"/>
          <w:sz w:val="24"/>
        </w:rPr>
      </w:pPr>
    </w:p>
    <w:p w:rsidR="00384E5F" w:rsidRDefault="00384E5F" w:rsidP="00384E5F">
      <w:p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prepare the information and send to </w:t>
      </w:r>
      <w:hyperlink r:id="rId5" w:history="1">
        <w:r w:rsidR="008C7DF9" w:rsidRPr="00202D79">
          <w:rPr>
            <w:rStyle w:val="Hyperlink"/>
            <w:rFonts w:ascii="Arial" w:hAnsi="Arial" w:cs="Arial"/>
            <w:sz w:val="24"/>
          </w:rPr>
          <w:t>info@teaboard.go.tz</w:t>
        </w:r>
      </w:hyperlink>
    </w:p>
    <w:p w:rsidR="008C7DF9" w:rsidRPr="00384E5F" w:rsidRDefault="008C7DF9" w:rsidP="00384E5F">
      <w:p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clarification, please call/</w:t>
      </w:r>
      <w:proofErr w:type="spellStart"/>
      <w:r>
        <w:rPr>
          <w:rFonts w:ascii="Arial" w:hAnsi="Arial" w:cs="Arial"/>
          <w:sz w:val="24"/>
        </w:rPr>
        <w:t>sms</w:t>
      </w:r>
      <w:proofErr w:type="spellEnd"/>
      <w:r>
        <w:rPr>
          <w:rFonts w:ascii="Arial" w:hAnsi="Arial" w:cs="Arial"/>
          <w:sz w:val="24"/>
        </w:rPr>
        <w:t>/</w:t>
      </w:r>
      <w:proofErr w:type="spellStart"/>
      <w:r>
        <w:rPr>
          <w:rFonts w:ascii="Arial" w:hAnsi="Arial" w:cs="Arial"/>
          <w:sz w:val="24"/>
        </w:rPr>
        <w:t>whatsap</w:t>
      </w:r>
      <w:proofErr w:type="spellEnd"/>
      <w:r>
        <w:rPr>
          <w:rFonts w:ascii="Arial" w:hAnsi="Arial" w:cs="Arial"/>
          <w:sz w:val="24"/>
        </w:rPr>
        <w:t xml:space="preserve"> +255715316570</w:t>
      </w:r>
      <w:bookmarkStart w:id="0" w:name="_GoBack"/>
      <w:bookmarkEnd w:id="0"/>
    </w:p>
    <w:sectPr w:rsidR="008C7DF9" w:rsidRPr="00384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27E32"/>
    <w:multiLevelType w:val="hybridMultilevel"/>
    <w:tmpl w:val="0A304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F3F98"/>
    <w:multiLevelType w:val="hybridMultilevel"/>
    <w:tmpl w:val="D5DCF2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91"/>
    <w:rsid w:val="00384E5F"/>
    <w:rsid w:val="0047470C"/>
    <w:rsid w:val="00651A91"/>
    <w:rsid w:val="007622E4"/>
    <w:rsid w:val="007B04F5"/>
    <w:rsid w:val="007B7ABA"/>
    <w:rsid w:val="008C7DF9"/>
    <w:rsid w:val="009337EF"/>
    <w:rsid w:val="00976CD4"/>
    <w:rsid w:val="009A51E3"/>
    <w:rsid w:val="009F32F1"/>
    <w:rsid w:val="009F790E"/>
    <w:rsid w:val="00AB18CB"/>
    <w:rsid w:val="00BC3524"/>
    <w:rsid w:val="00D10F8F"/>
    <w:rsid w:val="00D85810"/>
    <w:rsid w:val="00DF13A0"/>
    <w:rsid w:val="00E2609A"/>
    <w:rsid w:val="00F3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EA2ED"/>
  <w15:chartTrackingRefBased/>
  <w15:docId w15:val="{CEB7CFB3-0426-47C0-8A31-A068E5C1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C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7D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eaboard.go.t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TBT</dc:creator>
  <cp:keywords/>
  <dc:description/>
  <cp:lastModifiedBy>TBT</cp:lastModifiedBy>
  <cp:revision>14</cp:revision>
  <dcterms:created xsi:type="dcterms:W3CDTF">2023-09-13T08:39:00Z</dcterms:created>
  <dcterms:modified xsi:type="dcterms:W3CDTF">2023-10-03T09:49:00Z</dcterms:modified>
</cp:coreProperties>
</file>